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16B19" w14:textId="77777777" w:rsidR="00D03A96" w:rsidRDefault="00D03A96" w:rsidP="00D03A96">
      <w:pPr>
        <w:pStyle w:val="NormalWeb"/>
        <w:jc w:val="both"/>
      </w:pPr>
      <w:r>
        <w:rPr>
          <w:rStyle w:val="Strong"/>
        </w:rPr>
        <w:t>2022 m. vasario – kovo mėn. gimnazijos mokytojai dalyvavo nuotoliniame seminare „Dizainu ir fenomenu grįsto mąstymo strategijos įvairių mokomųjų dalykų pamokose“</w:t>
      </w:r>
      <w:r>
        <w:t>. KT programos įgyvendinimo trukmė 16 akad. val. (seminaras + praktikos dirbtuvės (darbas grupėse, užduotys, programos vertinimas). Lektorė Rigonada Skorulskienė, Kauno jėzuitų gimnazijos fizikos mokytoja ekspertė</w:t>
      </w:r>
    </w:p>
    <w:p w14:paraId="724685DB" w14:textId="77777777" w:rsidR="00D03A96" w:rsidRDefault="00D03A96" w:rsidP="00D03A96">
      <w:pPr>
        <w:pStyle w:val="NormalWeb"/>
        <w:jc w:val="both"/>
      </w:pPr>
      <w:r>
        <w:t>Kiekybinis rodiklis – gimnazijos pedagogų bendruomenei sudarytos sąlygos ir galimybės susipažinti su STEAM strategijomis, fenomenu grįsto mokymo metodiką taikyti ugdomojoje veikloje – birželio mėn. įgyvendinant projektus. Su strategijomis susipažino 86% gimnazijos pedagoginių darbuotojų.</w:t>
      </w:r>
    </w:p>
    <w:p w14:paraId="168A126E" w14:textId="77777777" w:rsidR="00D03A96" w:rsidRDefault="00D03A96" w:rsidP="00D03A96">
      <w:pPr>
        <w:pStyle w:val="NormalWeb"/>
        <w:jc w:val="both"/>
      </w:pPr>
      <w:r>
        <w:t>Kokybinis rodiklis – 59% seminaro dalyvių KT programos atitikimą savo lūkesčiams vertina 4 ir 5, kaip vieną iš metodikos pritaikymo galimybių gimnazijoje nurodo projektinės veiklos įgyvendinimą.</w:t>
      </w:r>
    </w:p>
    <w:p w14:paraId="49F1C0C8" w14:textId="77777777" w:rsidR="00D03A96" w:rsidRDefault="00D03A96" w:rsidP="00D03A96">
      <w:pPr>
        <w:pStyle w:val="NormalWeb"/>
        <w:jc w:val="both"/>
      </w:pPr>
      <w:r>
        <w:t>Direktoriaus pavaduotoja ugdymui Nijolė Balčikonytė</w:t>
      </w:r>
    </w:p>
    <w:p w14:paraId="47FFD639" w14:textId="77777777" w:rsidR="00C44560" w:rsidRDefault="00C44560" w:rsidP="00D03A96">
      <w:pPr>
        <w:jc w:val="both"/>
      </w:pPr>
    </w:p>
    <w:sectPr w:rsidR="00C445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084"/>
    <w:rsid w:val="00C44560"/>
    <w:rsid w:val="00C93084"/>
    <w:rsid w:val="00D0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B6D3C9-4E8F-4F23-9A62-92F0F8704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3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D03A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1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580</Words>
  <Characters>332</Characters>
  <Application>Microsoft Office Word</Application>
  <DocSecurity>0</DocSecurity>
  <Lines>2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AGINTAS</dc:creator>
  <cp:keywords/>
  <dc:description/>
  <cp:lastModifiedBy>DARIUS AGINTAS</cp:lastModifiedBy>
  <cp:revision>3</cp:revision>
  <dcterms:created xsi:type="dcterms:W3CDTF">2022-04-04T12:24:00Z</dcterms:created>
  <dcterms:modified xsi:type="dcterms:W3CDTF">2022-04-04T12:24:00Z</dcterms:modified>
</cp:coreProperties>
</file>